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28D" w:rsidRPr="006A128D" w:rsidRDefault="006A128D" w:rsidP="006A128D">
      <w:pPr>
        <w:rPr>
          <w:rFonts w:ascii="方正小标宋_GBK" w:eastAsia="方正小标宋_GBK"/>
          <w:sz w:val="32"/>
          <w:szCs w:val="32"/>
        </w:rPr>
      </w:pPr>
      <w:r w:rsidRPr="006A128D">
        <w:rPr>
          <w:rFonts w:ascii="方正小标宋_GBK" w:eastAsia="方正小标宋_GBK" w:hint="eastAsia"/>
          <w:sz w:val="32"/>
          <w:szCs w:val="32"/>
        </w:rPr>
        <w:t>昆明理工大学201</w:t>
      </w:r>
      <w:r w:rsidR="00627620">
        <w:rPr>
          <w:rFonts w:ascii="方正小标宋_GBK" w:eastAsia="方正小标宋_GBK" w:hint="eastAsia"/>
          <w:sz w:val="32"/>
          <w:szCs w:val="32"/>
        </w:rPr>
        <w:t>7</w:t>
      </w:r>
      <w:r w:rsidRPr="006A128D">
        <w:rPr>
          <w:rFonts w:ascii="方正小标宋_GBK" w:eastAsia="方正小标宋_GBK" w:hint="eastAsia"/>
          <w:sz w:val="32"/>
          <w:szCs w:val="32"/>
        </w:rPr>
        <w:t>年协议供货竞价采购公告（编号：201</w:t>
      </w:r>
      <w:r w:rsidR="00627620">
        <w:rPr>
          <w:rFonts w:ascii="方正小标宋_GBK" w:eastAsia="方正小标宋_GBK" w:hint="eastAsia"/>
          <w:sz w:val="32"/>
          <w:szCs w:val="32"/>
        </w:rPr>
        <w:t>7</w:t>
      </w:r>
      <w:r w:rsidRPr="006A128D">
        <w:rPr>
          <w:rFonts w:ascii="方正小标宋_GBK" w:eastAsia="方正小标宋_GBK" w:hint="eastAsia"/>
          <w:sz w:val="32"/>
          <w:szCs w:val="32"/>
        </w:rPr>
        <w:t>0</w:t>
      </w:r>
      <w:r w:rsidR="00627620">
        <w:rPr>
          <w:rFonts w:ascii="方正小标宋_GBK" w:eastAsia="方正小标宋_GBK" w:hint="eastAsia"/>
          <w:sz w:val="32"/>
          <w:szCs w:val="32"/>
        </w:rPr>
        <w:t>0</w:t>
      </w:r>
      <w:r w:rsidR="008C70CC">
        <w:rPr>
          <w:rFonts w:ascii="方正小标宋_GBK" w:eastAsia="方正小标宋_GBK" w:hint="eastAsia"/>
          <w:sz w:val="32"/>
          <w:szCs w:val="32"/>
        </w:rPr>
        <w:t>2</w:t>
      </w:r>
      <w:r w:rsidRPr="006A128D">
        <w:rPr>
          <w:rFonts w:ascii="方正小标宋_GBK" w:eastAsia="方正小标宋_GBK" w:hint="eastAsia"/>
          <w:sz w:val="32"/>
          <w:szCs w:val="32"/>
        </w:rPr>
        <w:t>）</w:t>
      </w:r>
    </w:p>
    <w:p w:rsidR="006A128D" w:rsidRPr="006A128D" w:rsidRDefault="006A128D" w:rsidP="006A128D">
      <w:pPr>
        <w:rPr>
          <w:rFonts w:ascii="仿宋_GB2312" w:eastAsia="仿宋_GB2312"/>
          <w:sz w:val="32"/>
          <w:szCs w:val="32"/>
        </w:rPr>
      </w:pPr>
      <w:r w:rsidRPr="006A128D">
        <w:rPr>
          <w:rFonts w:ascii="仿宋_GB2312" w:eastAsia="仿宋_GB2312" w:hint="eastAsia"/>
          <w:sz w:val="32"/>
          <w:szCs w:val="32"/>
        </w:rPr>
        <w:t>各中标供应商：</w:t>
      </w:r>
    </w:p>
    <w:p w:rsidR="006A128D" w:rsidRPr="006A128D" w:rsidRDefault="006A128D" w:rsidP="006A128D">
      <w:pPr>
        <w:ind w:firstLineChars="200" w:firstLine="640"/>
        <w:rPr>
          <w:rFonts w:ascii="仿宋_GB2312" w:eastAsia="仿宋_GB2312"/>
          <w:sz w:val="32"/>
          <w:szCs w:val="32"/>
        </w:rPr>
      </w:pPr>
      <w:r w:rsidRPr="006A128D">
        <w:rPr>
          <w:rFonts w:ascii="仿宋_GB2312" w:eastAsia="仿宋_GB2312" w:hint="eastAsia"/>
          <w:sz w:val="32"/>
          <w:szCs w:val="32"/>
        </w:rPr>
        <w:t>根据云南省财政厅省级单位办公设备批量集中协议供货的相关通知要求，我校将对近期批复的协议供货采购项目</w:t>
      </w:r>
      <w:r w:rsidR="00876262">
        <w:rPr>
          <w:rFonts w:ascii="仿宋_GB2312" w:eastAsia="仿宋_GB2312" w:hint="eastAsia"/>
          <w:sz w:val="32"/>
          <w:szCs w:val="32"/>
        </w:rPr>
        <w:t>：</w:t>
      </w:r>
      <w:r w:rsidR="00627620" w:rsidRPr="00627620">
        <w:rPr>
          <w:rFonts w:ascii="仿宋_GB2312" w:eastAsia="仿宋_GB2312" w:hint="eastAsia"/>
          <w:sz w:val="32"/>
          <w:szCs w:val="32"/>
        </w:rPr>
        <w:t>昆明理工大学2017年协议供货设备购置（综合第</w:t>
      </w:r>
      <w:r w:rsidR="008C70CC">
        <w:rPr>
          <w:rFonts w:ascii="仿宋_GB2312" w:eastAsia="仿宋_GB2312" w:hint="eastAsia"/>
          <w:sz w:val="32"/>
          <w:szCs w:val="32"/>
        </w:rPr>
        <w:t>二</w:t>
      </w:r>
      <w:r w:rsidR="00627620" w:rsidRPr="00627620">
        <w:rPr>
          <w:rFonts w:ascii="仿宋_GB2312" w:eastAsia="仿宋_GB2312" w:hint="eastAsia"/>
          <w:sz w:val="32"/>
          <w:szCs w:val="32"/>
        </w:rPr>
        <w:t>批）</w:t>
      </w:r>
      <w:r w:rsidRPr="006A128D">
        <w:rPr>
          <w:rFonts w:ascii="仿宋_GB2312" w:eastAsia="仿宋_GB2312" w:hint="eastAsia"/>
          <w:sz w:val="32"/>
          <w:szCs w:val="32"/>
        </w:rPr>
        <w:t>设备购置</w:t>
      </w:r>
      <w:r w:rsidR="00876262">
        <w:rPr>
          <w:rFonts w:ascii="仿宋_GB2312" w:eastAsia="仿宋_GB2312" w:hint="eastAsia"/>
          <w:sz w:val="32"/>
          <w:szCs w:val="32"/>
        </w:rPr>
        <w:t>项目</w:t>
      </w:r>
      <w:r w:rsidRPr="006A128D">
        <w:rPr>
          <w:rFonts w:ascii="仿宋_GB2312" w:eastAsia="仿宋_GB2312" w:hint="eastAsia"/>
          <w:sz w:val="32"/>
          <w:szCs w:val="32"/>
        </w:rPr>
        <w:t>进行竞价采购。请有意参与的各中标</w:t>
      </w:r>
      <w:r>
        <w:rPr>
          <w:rFonts w:ascii="仿宋_GB2312" w:eastAsia="仿宋_GB2312" w:hint="eastAsia"/>
          <w:sz w:val="32"/>
          <w:szCs w:val="32"/>
        </w:rPr>
        <w:t>供应商自行下载《协议供货询价表》，根据所中标范围如实、全面填写。</w:t>
      </w:r>
    </w:p>
    <w:p w:rsidR="006A128D" w:rsidRPr="006A128D" w:rsidRDefault="006A128D" w:rsidP="006A128D">
      <w:pPr>
        <w:ind w:firstLineChars="200" w:firstLine="640"/>
        <w:rPr>
          <w:rFonts w:ascii="仿宋_GB2312" w:eastAsia="仿宋_GB2312"/>
          <w:sz w:val="32"/>
          <w:szCs w:val="32"/>
        </w:rPr>
      </w:pPr>
      <w:r w:rsidRPr="00365B7A">
        <w:rPr>
          <w:rFonts w:ascii="仿宋_GB2312" w:eastAsia="仿宋_GB2312" w:hint="eastAsia"/>
          <w:sz w:val="32"/>
          <w:szCs w:val="32"/>
        </w:rPr>
        <w:t>询价材料递交方式：所有材料密封后请</w:t>
      </w:r>
      <w:r w:rsidRPr="006B3402">
        <w:rPr>
          <w:rFonts w:ascii="仿宋_GB2312" w:eastAsia="仿宋_GB2312" w:hint="eastAsia"/>
          <w:sz w:val="32"/>
          <w:szCs w:val="32"/>
        </w:rPr>
        <w:t>于201</w:t>
      </w:r>
      <w:r w:rsidR="005B24A8" w:rsidRPr="006B3402">
        <w:rPr>
          <w:rFonts w:ascii="仿宋_GB2312" w:eastAsia="仿宋_GB2312" w:hint="eastAsia"/>
          <w:sz w:val="32"/>
          <w:szCs w:val="32"/>
        </w:rPr>
        <w:t>7</w:t>
      </w:r>
      <w:r w:rsidRPr="006B3402">
        <w:rPr>
          <w:rFonts w:ascii="仿宋_GB2312" w:eastAsia="仿宋_GB2312" w:hint="eastAsia"/>
          <w:sz w:val="32"/>
          <w:szCs w:val="32"/>
        </w:rPr>
        <w:t>年</w:t>
      </w:r>
      <w:r w:rsidR="00BE1825" w:rsidRPr="006B3402">
        <w:rPr>
          <w:rFonts w:ascii="仿宋_GB2312" w:eastAsia="仿宋_GB2312" w:hint="eastAsia"/>
          <w:sz w:val="32"/>
          <w:szCs w:val="32"/>
        </w:rPr>
        <w:t>4</w:t>
      </w:r>
      <w:r w:rsidRPr="006B3402">
        <w:rPr>
          <w:rFonts w:ascii="仿宋_GB2312" w:eastAsia="仿宋_GB2312" w:hint="eastAsia"/>
          <w:sz w:val="32"/>
          <w:szCs w:val="32"/>
        </w:rPr>
        <w:t>月</w:t>
      </w:r>
      <w:r w:rsidR="00BE1825" w:rsidRPr="006B3402">
        <w:rPr>
          <w:rFonts w:ascii="仿宋_GB2312" w:eastAsia="仿宋_GB2312" w:hint="eastAsia"/>
          <w:sz w:val="32"/>
          <w:szCs w:val="32"/>
        </w:rPr>
        <w:t>10</w:t>
      </w:r>
      <w:r w:rsidRPr="006B3402">
        <w:rPr>
          <w:rFonts w:ascii="仿宋_GB2312" w:eastAsia="仿宋_GB2312" w:hint="eastAsia"/>
          <w:sz w:val="32"/>
          <w:szCs w:val="32"/>
        </w:rPr>
        <w:t>日</w:t>
      </w:r>
      <w:r w:rsidRPr="005B24A8">
        <w:rPr>
          <w:rFonts w:ascii="仿宋_GB2312" w:eastAsia="仿宋_GB2312" w:hint="eastAsia"/>
          <w:color w:val="000000" w:themeColor="text1"/>
          <w:sz w:val="32"/>
          <w:szCs w:val="32"/>
        </w:rPr>
        <w:t>上午9点至下午4点00分交至昆明理工大学呈</w:t>
      </w:r>
      <w:r w:rsidRPr="00365B7A">
        <w:rPr>
          <w:rFonts w:ascii="仿宋_GB2312" w:eastAsia="仿宋_GB2312" w:hint="eastAsia"/>
          <w:sz w:val="32"/>
          <w:szCs w:val="32"/>
        </w:rPr>
        <w:t>贡校区</w:t>
      </w:r>
      <w:r w:rsidRPr="006A128D">
        <w:rPr>
          <w:rFonts w:ascii="仿宋_GB2312" w:eastAsia="仿宋_GB2312" w:hint="eastAsia"/>
          <w:sz w:val="32"/>
          <w:szCs w:val="32"/>
        </w:rPr>
        <w:t>办公大楼4楼405实验室管理处器材设备管理科，联系人：马老师  电话：0871-65916588。</w:t>
      </w:r>
    </w:p>
    <w:p w:rsidR="006A128D" w:rsidRPr="006A128D" w:rsidRDefault="006A128D" w:rsidP="006A128D">
      <w:pPr>
        <w:rPr>
          <w:rFonts w:ascii="仿宋_GB2312" w:eastAsia="仿宋_GB2312"/>
          <w:sz w:val="32"/>
          <w:szCs w:val="32"/>
        </w:rPr>
      </w:pPr>
      <w:r w:rsidRPr="006A128D">
        <w:rPr>
          <w:rFonts w:ascii="仿宋_GB2312" w:eastAsia="仿宋_GB2312" w:hint="eastAsia"/>
          <w:sz w:val="32"/>
          <w:szCs w:val="32"/>
        </w:rPr>
        <w:t xml:space="preserve"> 询价材料包括以下内容：</w:t>
      </w:r>
    </w:p>
    <w:p w:rsidR="006A128D" w:rsidRPr="006A128D" w:rsidRDefault="006A128D" w:rsidP="006A128D">
      <w:pPr>
        <w:rPr>
          <w:rFonts w:ascii="仿宋_GB2312" w:eastAsia="仿宋_GB2312"/>
          <w:sz w:val="32"/>
          <w:szCs w:val="32"/>
        </w:rPr>
      </w:pPr>
      <w:r w:rsidRPr="006A128D">
        <w:rPr>
          <w:rFonts w:ascii="仿宋_GB2312" w:eastAsia="仿宋_GB2312" w:hint="eastAsia"/>
          <w:sz w:val="32"/>
          <w:szCs w:val="32"/>
        </w:rPr>
        <w:t>1）营业执照、组织机构代码及税务登记证副本或“三证合一”证照副本复印件（加盖单位公章）、法定代表人证明书（原件）、法定代表人授权委托书（原件）、法定代表人或其委托代理人身份证复印件；</w:t>
      </w:r>
    </w:p>
    <w:p w:rsidR="006A128D" w:rsidRPr="006A128D" w:rsidRDefault="006A128D" w:rsidP="006A128D">
      <w:pPr>
        <w:ind w:firstLineChars="150" w:firstLine="480"/>
        <w:rPr>
          <w:rFonts w:ascii="仿宋_GB2312" w:eastAsia="仿宋_GB2312"/>
          <w:sz w:val="32"/>
          <w:szCs w:val="32"/>
        </w:rPr>
      </w:pPr>
      <w:r w:rsidRPr="006A128D">
        <w:rPr>
          <w:rFonts w:ascii="仿宋_GB2312" w:eastAsia="仿宋_GB2312" w:hint="eastAsia"/>
          <w:sz w:val="32"/>
          <w:szCs w:val="32"/>
        </w:rPr>
        <w:t xml:space="preserve"> 2）协议供货询价表（必须按照中标范围填写相应询价表，询价表内容填写完整，信息不完整或对询价表格式进行修改将</w:t>
      </w:r>
      <w:proofErr w:type="gramStart"/>
      <w:r w:rsidRPr="006A128D">
        <w:rPr>
          <w:rFonts w:ascii="仿宋_GB2312" w:eastAsia="仿宋_GB2312" w:hint="eastAsia"/>
          <w:sz w:val="32"/>
          <w:szCs w:val="32"/>
        </w:rPr>
        <w:t>做为</w:t>
      </w:r>
      <w:proofErr w:type="gramEnd"/>
      <w:r w:rsidRPr="006A128D">
        <w:rPr>
          <w:rFonts w:ascii="仿宋_GB2312" w:eastAsia="仿宋_GB2312" w:hint="eastAsia"/>
          <w:sz w:val="32"/>
          <w:szCs w:val="32"/>
        </w:rPr>
        <w:t>无效处理）；</w:t>
      </w:r>
    </w:p>
    <w:p w:rsidR="006A128D" w:rsidRPr="006A128D" w:rsidRDefault="006A128D" w:rsidP="006A128D">
      <w:pPr>
        <w:ind w:firstLineChars="150" w:firstLine="480"/>
        <w:rPr>
          <w:rFonts w:ascii="仿宋_GB2312" w:eastAsia="仿宋_GB2312"/>
          <w:sz w:val="32"/>
          <w:szCs w:val="32"/>
        </w:rPr>
      </w:pPr>
      <w:r w:rsidRPr="006A128D">
        <w:rPr>
          <w:rFonts w:ascii="仿宋_GB2312" w:eastAsia="仿宋_GB2312" w:hint="eastAsia"/>
          <w:sz w:val="32"/>
          <w:szCs w:val="32"/>
        </w:rPr>
        <w:t xml:space="preserve"> 3）生产厂家授权书原件（授权书格式自拟，授权书中需包含询价表中项目名称和设备名称等内容）。</w:t>
      </w:r>
    </w:p>
    <w:p w:rsidR="007329A7" w:rsidRDefault="006A128D">
      <w:pPr>
        <w:rPr>
          <w:rFonts w:ascii="仿宋_GB2312" w:eastAsia="仿宋_GB2312"/>
          <w:sz w:val="28"/>
          <w:szCs w:val="28"/>
        </w:rPr>
      </w:pPr>
      <w:r w:rsidRPr="00876262">
        <w:rPr>
          <w:rFonts w:ascii="仿宋_GB2312" w:eastAsia="仿宋_GB2312" w:hint="eastAsia"/>
          <w:sz w:val="28"/>
          <w:szCs w:val="28"/>
        </w:rPr>
        <w:t>附件：</w:t>
      </w:r>
      <w:r w:rsidR="005B24A8" w:rsidRPr="005B24A8">
        <w:rPr>
          <w:rFonts w:ascii="仿宋_GB2312" w:eastAsia="仿宋_GB2312" w:hint="eastAsia"/>
          <w:sz w:val="28"/>
          <w:szCs w:val="28"/>
        </w:rPr>
        <w:t>昆明理工大学2017年协议供货设备购置（综合第</w:t>
      </w:r>
      <w:r w:rsidR="008C70CC">
        <w:rPr>
          <w:rFonts w:ascii="仿宋_GB2312" w:eastAsia="仿宋_GB2312" w:hint="eastAsia"/>
          <w:sz w:val="28"/>
          <w:szCs w:val="28"/>
        </w:rPr>
        <w:t>二</w:t>
      </w:r>
      <w:r w:rsidR="005B24A8" w:rsidRPr="005B24A8">
        <w:rPr>
          <w:rFonts w:ascii="仿宋_GB2312" w:eastAsia="仿宋_GB2312" w:hint="eastAsia"/>
          <w:sz w:val="28"/>
          <w:szCs w:val="28"/>
        </w:rPr>
        <w:t>批）</w:t>
      </w:r>
      <w:r w:rsidRPr="00876262">
        <w:rPr>
          <w:rFonts w:ascii="仿宋_GB2312" w:eastAsia="仿宋_GB2312" w:hint="eastAsia"/>
          <w:sz w:val="28"/>
          <w:szCs w:val="28"/>
        </w:rPr>
        <w:t>询价</w:t>
      </w:r>
      <w:r w:rsidR="00876262" w:rsidRPr="00876262">
        <w:rPr>
          <w:rFonts w:ascii="仿宋_GB2312" w:eastAsia="仿宋_GB2312" w:hint="eastAsia"/>
          <w:sz w:val="28"/>
          <w:szCs w:val="28"/>
        </w:rPr>
        <w:t>表</w:t>
      </w:r>
    </w:p>
    <w:p w:rsidR="0003370A" w:rsidRDefault="0003370A" w:rsidP="0003370A">
      <w:pPr>
        <w:jc w:val="right"/>
        <w:rPr>
          <w:rFonts w:ascii="仿宋_GB2312" w:eastAsia="仿宋_GB2312"/>
          <w:sz w:val="28"/>
          <w:szCs w:val="28"/>
        </w:rPr>
      </w:pPr>
      <w:bookmarkStart w:id="0" w:name="_GoBack"/>
      <w:r>
        <w:rPr>
          <w:rFonts w:ascii="仿宋_GB2312" w:eastAsia="仿宋_GB2312" w:hint="eastAsia"/>
          <w:sz w:val="28"/>
          <w:szCs w:val="28"/>
        </w:rPr>
        <w:t>实验室管理处</w:t>
      </w:r>
    </w:p>
    <w:p w:rsidR="0003370A" w:rsidRPr="006B3402" w:rsidRDefault="0003370A" w:rsidP="00BD289C">
      <w:pPr>
        <w:wordWrap w:val="0"/>
        <w:jc w:val="right"/>
        <w:rPr>
          <w:rFonts w:ascii="仿宋_GB2312" w:eastAsia="仿宋_GB2312"/>
          <w:sz w:val="28"/>
          <w:szCs w:val="28"/>
        </w:rPr>
      </w:pPr>
      <w:r w:rsidRPr="006B3402">
        <w:rPr>
          <w:rFonts w:ascii="仿宋_GB2312" w:eastAsia="仿宋_GB2312" w:hint="eastAsia"/>
          <w:sz w:val="28"/>
          <w:szCs w:val="28"/>
        </w:rPr>
        <w:t>201</w:t>
      </w:r>
      <w:r w:rsidR="005B24A8" w:rsidRPr="006B3402">
        <w:rPr>
          <w:rFonts w:ascii="仿宋_GB2312" w:eastAsia="仿宋_GB2312" w:hint="eastAsia"/>
          <w:sz w:val="28"/>
          <w:szCs w:val="28"/>
        </w:rPr>
        <w:t>7</w:t>
      </w:r>
      <w:r w:rsidRPr="006B3402">
        <w:rPr>
          <w:rFonts w:ascii="仿宋_GB2312" w:eastAsia="仿宋_GB2312" w:hint="eastAsia"/>
          <w:sz w:val="28"/>
          <w:szCs w:val="28"/>
        </w:rPr>
        <w:t>年</w:t>
      </w:r>
      <w:r w:rsidR="00BE1825" w:rsidRPr="006B3402">
        <w:rPr>
          <w:rFonts w:ascii="仿宋_GB2312" w:eastAsia="仿宋_GB2312" w:hint="eastAsia"/>
          <w:sz w:val="28"/>
          <w:szCs w:val="28"/>
        </w:rPr>
        <w:t>04</w:t>
      </w:r>
      <w:r w:rsidRPr="006B3402">
        <w:rPr>
          <w:rFonts w:ascii="仿宋_GB2312" w:eastAsia="仿宋_GB2312" w:hint="eastAsia"/>
          <w:sz w:val="28"/>
          <w:szCs w:val="28"/>
        </w:rPr>
        <w:t>月</w:t>
      </w:r>
      <w:r w:rsidR="00BE1825" w:rsidRPr="006B3402">
        <w:rPr>
          <w:rFonts w:ascii="仿宋_GB2312" w:eastAsia="仿宋_GB2312" w:hint="eastAsia"/>
          <w:sz w:val="28"/>
          <w:szCs w:val="28"/>
        </w:rPr>
        <w:t>07</w:t>
      </w:r>
      <w:r w:rsidRPr="006B3402">
        <w:rPr>
          <w:rFonts w:ascii="仿宋_GB2312" w:eastAsia="仿宋_GB2312" w:hint="eastAsia"/>
          <w:sz w:val="28"/>
          <w:szCs w:val="28"/>
        </w:rPr>
        <w:t>日</w:t>
      </w:r>
      <w:bookmarkEnd w:id="0"/>
    </w:p>
    <w:sectPr w:rsidR="0003370A" w:rsidRPr="006B3402" w:rsidSect="00F2001A">
      <w:pgSz w:w="11906" w:h="16838" w:code="9"/>
      <w:pgMar w:top="964" w:right="1418" w:bottom="96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5AE" w:rsidRDefault="005D15AE" w:rsidP="00365B7A">
      <w:r>
        <w:separator/>
      </w:r>
    </w:p>
  </w:endnote>
  <w:endnote w:type="continuationSeparator" w:id="0">
    <w:p w:rsidR="005D15AE" w:rsidRDefault="005D15AE" w:rsidP="0036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5AE" w:rsidRDefault="005D15AE" w:rsidP="00365B7A">
      <w:r>
        <w:separator/>
      </w:r>
    </w:p>
  </w:footnote>
  <w:footnote w:type="continuationSeparator" w:id="0">
    <w:p w:rsidR="005D15AE" w:rsidRDefault="005D15AE" w:rsidP="00365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05B8"/>
    <w:rsid w:val="0003370A"/>
    <w:rsid w:val="00134736"/>
    <w:rsid w:val="00172F38"/>
    <w:rsid w:val="001D7D3C"/>
    <w:rsid w:val="00237B35"/>
    <w:rsid w:val="00263998"/>
    <w:rsid w:val="002D7439"/>
    <w:rsid w:val="00365B7A"/>
    <w:rsid w:val="005B24A8"/>
    <w:rsid w:val="005D15AE"/>
    <w:rsid w:val="00627620"/>
    <w:rsid w:val="006A128D"/>
    <w:rsid w:val="006B3402"/>
    <w:rsid w:val="007329A7"/>
    <w:rsid w:val="007D0F3E"/>
    <w:rsid w:val="00876262"/>
    <w:rsid w:val="008C70CC"/>
    <w:rsid w:val="00953800"/>
    <w:rsid w:val="00974235"/>
    <w:rsid w:val="00B63604"/>
    <w:rsid w:val="00B84CA1"/>
    <w:rsid w:val="00BD289C"/>
    <w:rsid w:val="00BE1825"/>
    <w:rsid w:val="00CD05B8"/>
    <w:rsid w:val="00DE2BFB"/>
    <w:rsid w:val="00E7007C"/>
    <w:rsid w:val="00F200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D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5B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5B7A"/>
    <w:rPr>
      <w:sz w:val="18"/>
      <w:szCs w:val="18"/>
    </w:rPr>
  </w:style>
  <w:style w:type="paragraph" w:styleId="a4">
    <w:name w:val="footer"/>
    <w:basedOn w:val="a"/>
    <w:link w:val="Char0"/>
    <w:uiPriority w:val="99"/>
    <w:unhideWhenUsed/>
    <w:rsid w:val="00365B7A"/>
    <w:pPr>
      <w:tabs>
        <w:tab w:val="center" w:pos="4153"/>
        <w:tab w:val="right" w:pos="8306"/>
      </w:tabs>
      <w:snapToGrid w:val="0"/>
      <w:jc w:val="left"/>
    </w:pPr>
    <w:rPr>
      <w:sz w:val="18"/>
      <w:szCs w:val="18"/>
    </w:rPr>
  </w:style>
  <w:style w:type="character" w:customStyle="1" w:styleId="Char0">
    <w:name w:val="页脚 Char"/>
    <w:basedOn w:val="a0"/>
    <w:link w:val="a4"/>
    <w:uiPriority w:val="99"/>
    <w:rsid w:val="00365B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5B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5B7A"/>
    <w:rPr>
      <w:sz w:val="18"/>
      <w:szCs w:val="18"/>
    </w:rPr>
  </w:style>
  <w:style w:type="paragraph" w:styleId="a4">
    <w:name w:val="footer"/>
    <w:basedOn w:val="a"/>
    <w:link w:val="Char0"/>
    <w:uiPriority w:val="99"/>
    <w:unhideWhenUsed/>
    <w:rsid w:val="00365B7A"/>
    <w:pPr>
      <w:tabs>
        <w:tab w:val="center" w:pos="4153"/>
        <w:tab w:val="right" w:pos="8306"/>
      </w:tabs>
      <w:snapToGrid w:val="0"/>
      <w:jc w:val="left"/>
    </w:pPr>
    <w:rPr>
      <w:sz w:val="18"/>
      <w:szCs w:val="18"/>
    </w:rPr>
  </w:style>
  <w:style w:type="character" w:customStyle="1" w:styleId="Char0">
    <w:name w:val="页脚 Char"/>
    <w:basedOn w:val="a0"/>
    <w:link w:val="a4"/>
    <w:uiPriority w:val="99"/>
    <w:rsid w:val="00365B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80</Words>
  <Characters>462</Characters>
  <Application>Microsoft Office Word</Application>
  <DocSecurity>0</DocSecurity>
  <Lines>3</Lines>
  <Paragraphs>1</Paragraphs>
  <ScaleCrop>false</ScaleCrop>
  <Company>Microsoft</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马娟</dc:creator>
  <cp:keywords/>
  <dc:description/>
  <cp:lastModifiedBy>马娟</cp:lastModifiedBy>
  <cp:revision>17</cp:revision>
  <dcterms:created xsi:type="dcterms:W3CDTF">2016-11-14T03:00:00Z</dcterms:created>
  <dcterms:modified xsi:type="dcterms:W3CDTF">2017-04-06T08:18:00Z</dcterms:modified>
</cp:coreProperties>
</file>